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C7" w:rsidRPr="0099752E" w:rsidRDefault="00E31B1B">
      <w:pPr>
        <w:ind w:left="1418"/>
        <w:rPr>
          <w:rFonts w:eastAsia="Georgia" w:cs="Georgia"/>
          <w:b/>
        </w:rPr>
      </w:pPr>
      <w:r w:rsidRPr="0099752E">
        <w:rPr>
          <w:rFonts w:eastAsia="Georgia" w:cs="Georgia"/>
          <w:b/>
        </w:rPr>
        <w:t>Lesvoorbereidingsformulier met toelichting</w:t>
      </w:r>
    </w:p>
    <w:tbl>
      <w:tblPr>
        <w:tblW w:w="9908" w:type="dxa"/>
        <w:tblInd w:w="-23" w:type="dxa"/>
        <w:tblLayout w:type="fixed"/>
        <w:tblCellMar>
          <w:left w:w="10" w:type="dxa"/>
          <w:right w:w="10" w:type="dxa"/>
        </w:tblCellMar>
        <w:tblLook w:val="0000" w:firstRow="0" w:lastRow="0" w:firstColumn="0" w:lastColumn="0" w:noHBand="0" w:noVBand="0"/>
      </w:tblPr>
      <w:tblGrid>
        <w:gridCol w:w="1656"/>
        <w:gridCol w:w="2116"/>
        <w:gridCol w:w="1859"/>
        <w:gridCol w:w="1723"/>
        <w:gridCol w:w="1166"/>
        <w:gridCol w:w="1388"/>
      </w:tblGrid>
      <w:tr w:rsidR="00626DBE" w:rsidRPr="0099752E" w:rsidTr="00626DBE">
        <w:trPr>
          <w:trHeight w:val="1"/>
        </w:trPr>
        <w:tc>
          <w:tcPr>
            <w:tcW w:w="165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Naam student</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Raymond Hoogeveen</w:t>
            </w:r>
          </w:p>
        </w:tc>
        <w:tc>
          <w:tcPr>
            <w:tcW w:w="18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Lokaal</w:t>
            </w:r>
          </w:p>
        </w:tc>
        <w:tc>
          <w:tcPr>
            <w:tcW w:w="4277"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626DBE">
            <w:pPr>
              <w:spacing w:after="0" w:line="240" w:lineRule="auto"/>
              <w:ind w:right="1987"/>
              <w:rPr>
                <w:rFonts w:eastAsia="Georgia" w:cs="Georgia"/>
              </w:rPr>
            </w:pPr>
            <w:r w:rsidRPr="0099752E">
              <w:rPr>
                <w:rFonts w:eastAsia="Georgia" w:cs="Georgia"/>
              </w:rPr>
              <w:t>0.17</w:t>
            </w:r>
          </w:p>
        </w:tc>
      </w:tr>
      <w:tr w:rsidR="00626DBE" w:rsidRPr="0099752E" w:rsidTr="00626DBE">
        <w:trPr>
          <w:trHeight w:val="1"/>
        </w:trPr>
        <w:tc>
          <w:tcPr>
            <w:tcW w:w="165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Klas</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1.9</w:t>
            </w:r>
          </w:p>
        </w:tc>
        <w:tc>
          <w:tcPr>
            <w:tcW w:w="18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Aantal leerlingen</w:t>
            </w:r>
          </w:p>
        </w:tc>
        <w:tc>
          <w:tcPr>
            <w:tcW w:w="4277"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626DBE">
            <w:pPr>
              <w:spacing w:after="0" w:line="240" w:lineRule="auto"/>
              <w:ind w:right="1987"/>
              <w:rPr>
                <w:rFonts w:eastAsia="Georgia" w:cs="Georgia"/>
              </w:rPr>
            </w:pPr>
            <w:r w:rsidRPr="0099752E">
              <w:rPr>
                <w:rFonts w:eastAsia="Georgia" w:cs="Georgia"/>
              </w:rPr>
              <w:t>Onbekend</w:t>
            </w:r>
          </w:p>
        </w:tc>
      </w:tr>
      <w:tr w:rsidR="00626DBE" w:rsidRPr="0099752E" w:rsidTr="00626DBE">
        <w:tc>
          <w:tcPr>
            <w:tcW w:w="165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Datum</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p>
        </w:tc>
        <w:tc>
          <w:tcPr>
            <w:tcW w:w="18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Naam coach</w:t>
            </w:r>
          </w:p>
        </w:tc>
        <w:tc>
          <w:tcPr>
            <w:tcW w:w="4277"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626DBE">
            <w:pPr>
              <w:spacing w:after="0" w:line="240" w:lineRule="auto"/>
              <w:ind w:right="1987"/>
            </w:pPr>
            <w:r w:rsidRPr="0099752E">
              <w:t>Roel Werner</w:t>
            </w:r>
          </w:p>
        </w:tc>
      </w:tr>
      <w:tr w:rsidR="00626DBE" w:rsidRPr="0099752E" w:rsidTr="00626DBE">
        <w:trPr>
          <w:trHeight w:val="1"/>
        </w:trPr>
        <w:tc>
          <w:tcPr>
            <w:tcW w:w="165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Aanvang</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09:00</w:t>
            </w:r>
          </w:p>
        </w:tc>
        <w:tc>
          <w:tcPr>
            <w:tcW w:w="18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E-mail coach</w:t>
            </w:r>
          </w:p>
        </w:tc>
        <w:tc>
          <w:tcPr>
            <w:tcW w:w="4277"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626DBE">
            <w:pPr>
              <w:spacing w:after="0" w:line="240" w:lineRule="auto"/>
              <w:ind w:right="1987"/>
            </w:pPr>
            <w:r w:rsidRPr="0099752E">
              <w:t>r.werner@wellant.nl</w:t>
            </w:r>
          </w:p>
        </w:tc>
      </w:tr>
      <w:tr w:rsidR="00626DBE" w:rsidRPr="0099752E" w:rsidTr="00626DBE">
        <w:trPr>
          <w:trHeight w:val="1"/>
        </w:trPr>
        <w:tc>
          <w:tcPr>
            <w:tcW w:w="165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Duur</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90 min</w:t>
            </w:r>
          </w:p>
        </w:tc>
        <w:tc>
          <w:tcPr>
            <w:tcW w:w="18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pPr>
              <w:spacing w:after="0" w:line="240" w:lineRule="auto"/>
            </w:pPr>
            <w:r w:rsidRPr="0099752E">
              <w:rPr>
                <w:rFonts w:eastAsia="Georgia" w:cs="Georgia"/>
              </w:rPr>
              <w:t>Adres school</w:t>
            </w:r>
          </w:p>
        </w:tc>
        <w:tc>
          <w:tcPr>
            <w:tcW w:w="4277"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626DBE">
            <w:pPr>
              <w:spacing w:after="0" w:line="240" w:lineRule="auto"/>
              <w:ind w:right="1987"/>
              <w:rPr>
                <w:rFonts w:eastAsia="Georgia" w:cs="Georgia"/>
              </w:rPr>
            </w:pPr>
            <w:r w:rsidRPr="0099752E">
              <w:rPr>
                <w:rFonts w:eastAsia="Georgia" w:cs="Georgia"/>
              </w:rPr>
              <w:t>Doeldijk 16, Montfoort</w:t>
            </w:r>
          </w:p>
        </w:tc>
      </w:tr>
      <w:tr w:rsidR="00626DBE" w:rsidRPr="0099752E" w:rsidTr="00626DBE">
        <w:trPr>
          <w:trHeight w:val="1"/>
        </w:trPr>
        <w:tc>
          <w:tcPr>
            <w:tcW w:w="9908" w:type="dxa"/>
            <w:gridSpan w:val="6"/>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311583">
            <w:pPr>
              <w:spacing w:after="0" w:line="240" w:lineRule="auto"/>
              <w:ind w:right="1987"/>
              <w:rPr>
                <w:rFonts w:eastAsia="Georgia" w:cs="Georgia"/>
              </w:rPr>
            </w:pPr>
            <w:r w:rsidRPr="0099752E">
              <w:rPr>
                <w:rFonts w:eastAsia="Georgia" w:cs="Georgia"/>
              </w:rPr>
              <w:t xml:space="preserve">Onderwerp : </w:t>
            </w:r>
            <w:r w:rsidR="00311583">
              <w:rPr>
                <w:rFonts w:eastAsia="Georgia" w:cs="Georgia"/>
              </w:rPr>
              <w:t>Presentaties over Hoofdstuk 5</w:t>
            </w:r>
          </w:p>
        </w:tc>
      </w:tr>
      <w:tr w:rsidR="00626DBE" w:rsidRPr="0099752E" w:rsidTr="00626DBE">
        <w:trPr>
          <w:trHeight w:val="1"/>
        </w:trPr>
        <w:tc>
          <w:tcPr>
            <w:tcW w:w="9908" w:type="dxa"/>
            <w:gridSpan w:val="6"/>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897F5E">
            <w:pPr>
              <w:spacing w:after="0" w:line="240" w:lineRule="auto"/>
              <w:rPr>
                <w:rFonts w:eastAsia="Georgia" w:cs="Georgia"/>
                <w:b/>
              </w:rPr>
            </w:pPr>
            <w:r w:rsidRPr="0099752E">
              <w:rPr>
                <w:rFonts w:eastAsia="Georgia" w:cs="Georgia"/>
                <w:b/>
              </w:rPr>
              <w:t xml:space="preserve">Beginsituatie / kader: </w:t>
            </w:r>
          </w:p>
          <w:p w:rsidR="00626DBE" w:rsidRPr="0099752E" w:rsidRDefault="00626DBE" w:rsidP="00897F5E">
            <w:pPr>
              <w:pStyle w:val="Lijstalinea"/>
              <w:numPr>
                <w:ilvl w:val="0"/>
                <w:numId w:val="30"/>
              </w:numPr>
              <w:autoSpaceDE w:val="0"/>
              <w:autoSpaceDN w:val="0"/>
              <w:adjustRightInd w:val="0"/>
              <w:spacing w:after="0" w:line="240" w:lineRule="auto"/>
              <w:rPr>
                <w:rFonts w:cs="Georgia"/>
              </w:rPr>
            </w:pPr>
            <w:r w:rsidRPr="0099752E">
              <w:rPr>
                <w:rFonts w:cs="Georgia"/>
              </w:rPr>
              <w:t>De klas hee</w:t>
            </w:r>
            <w:r w:rsidR="00793B0D">
              <w:rPr>
                <w:rFonts w:cs="Georgia"/>
              </w:rPr>
              <w:t>ft een omvang van 25 leerlingen van het GL niveau</w:t>
            </w:r>
            <w:r w:rsidRPr="0099752E">
              <w:rPr>
                <w:rFonts w:cs="Georgia"/>
              </w:rPr>
              <w:t xml:space="preserve"> </w:t>
            </w:r>
          </w:p>
          <w:p w:rsidR="00626DBE" w:rsidRPr="0099752E" w:rsidRDefault="00626DBE" w:rsidP="0099752E">
            <w:pPr>
              <w:pStyle w:val="Lijstalinea"/>
              <w:numPr>
                <w:ilvl w:val="0"/>
                <w:numId w:val="30"/>
              </w:numPr>
              <w:autoSpaceDE w:val="0"/>
              <w:autoSpaceDN w:val="0"/>
              <w:adjustRightInd w:val="0"/>
              <w:spacing w:after="0" w:line="240" w:lineRule="auto"/>
              <w:rPr>
                <w:rFonts w:cs="Georgia"/>
              </w:rPr>
            </w:pPr>
            <w:r w:rsidRPr="0099752E">
              <w:rPr>
                <w:rFonts w:cs="Georgia"/>
              </w:rPr>
              <w:t xml:space="preserve">De leerlingen zijn erg gemotiveerd en werken goed, orde houden is geen probleem. Er is daarnaast sprake van sterke groepsvorming. </w:t>
            </w:r>
          </w:p>
          <w:p w:rsidR="00626DBE" w:rsidRPr="0099752E" w:rsidRDefault="00626DBE" w:rsidP="00897F5E">
            <w:pPr>
              <w:pStyle w:val="Lijstalinea"/>
              <w:numPr>
                <w:ilvl w:val="0"/>
                <w:numId w:val="30"/>
              </w:numPr>
              <w:autoSpaceDE w:val="0"/>
              <w:autoSpaceDN w:val="0"/>
              <w:adjustRightInd w:val="0"/>
              <w:spacing w:after="0" w:line="240" w:lineRule="auto"/>
              <w:rPr>
                <w:rFonts w:cs="Georgia"/>
              </w:rPr>
            </w:pPr>
            <w:r w:rsidRPr="0099752E">
              <w:rPr>
                <w:rFonts w:cs="Georgia"/>
              </w:rPr>
              <w:t xml:space="preserve">Niveau van zelfstandigheid is goed, deze klas is gewend met differentiatie in leertrajecten te werken. </w:t>
            </w:r>
          </w:p>
          <w:p w:rsidR="00626DBE" w:rsidRPr="0099752E" w:rsidRDefault="00626DBE" w:rsidP="00897F5E">
            <w:pPr>
              <w:pStyle w:val="Lijstalinea"/>
              <w:numPr>
                <w:ilvl w:val="0"/>
                <w:numId w:val="30"/>
              </w:numPr>
              <w:autoSpaceDE w:val="0"/>
              <w:autoSpaceDN w:val="0"/>
              <w:adjustRightInd w:val="0"/>
              <w:spacing w:after="0" w:line="240" w:lineRule="auto"/>
              <w:rPr>
                <w:rFonts w:cs="Georgia"/>
              </w:rPr>
            </w:pPr>
            <w:r w:rsidRPr="0099752E">
              <w:rPr>
                <w:rFonts w:cs="Georgia"/>
              </w:rPr>
              <w:t xml:space="preserve">Het zijn voor deze leerlingen de eerste twee lesuren. Leerlingen kunnen daardoor afwezig overkomen. </w:t>
            </w:r>
          </w:p>
          <w:p w:rsidR="00793B0D" w:rsidRDefault="00626DBE" w:rsidP="00793B0D">
            <w:pPr>
              <w:pStyle w:val="Lijstalinea"/>
              <w:numPr>
                <w:ilvl w:val="0"/>
                <w:numId w:val="30"/>
              </w:numPr>
              <w:autoSpaceDE w:val="0"/>
              <w:autoSpaceDN w:val="0"/>
              <w:adjustRightInd w:val="0"/>
              <w:spacing w:after="0" w:line="240" w:lineRule="auto"/>
              <w:rPr>
                <w:rFonts w:cs="Georgia"/>
              </w:rPr>
            </w:pPr>
            <w:r w:rsidRPr="0099752E">
              <w:rPr>
                <w:rFonts w:cs="Georgia"/>
              </w:rPr>
              <w:t xml:space="preserve">Enkele leerlingen hebben wat extra aandacht nodig. Negatief zelfbeeld, onzekerheid en ADHD komt bij enkele leerlingen voor. </w:t>
            </w:r>
          </w:p>
          <w:p w:rsidR="00626DBE" w:rsidRPr="00793B0D" w:rsidRDefault="00626DBE" w:rsidP="00B6543D">
            <w:pPr>
              <w:pStyle w:val="Lijstalinea"/>
              <w:numPr>
                <w:ilvl w:val="0"/>
                <w:numId w:val="30"/>
              </w:numPr>
              <w:autoSpaceDE w:val="0"/>
              <w:autoSpaceDN w:val="0"/>
              <w:adjustRightInd w:val="0"/>
              <w:spacing w:after="0" w:line="240" w:lineRule="auto"/>
              <w:rPr>
                <w:rFonts w:cs="Georgia"/>
              </w:rPr>
            </w:pPr>
            <w:r w:rsidRPr="00793B0D">
              <w:rPr>
                <w:rFonts w:cs="Georgia"/>
              </w:rPr>
              <w:t xml:space="preserve">Leerlingen hebben </w:t>
            </w:r>
            <w:r w:rsidR="00793B0D">
              <w:rPr>
                <w:rFonts w:cs="Georgia"/>
              </w:rPr>
              <w:t xml:space="preserve">al </w:t>
            </w:r>
            <w:r w:rsidR="00B6543D">
              <w:rPr>
                <w:rFonts w:cs="Georgia"/>
              </w:rPr>
              <w:t xml:space="preserve">les gehad over </w:t>
            </w:r>
            <w:r w:rsidR="00E33E8F">
              <w:rPr>
                <w:rFonts w:cs="Georgia"/>
              </w:rPr>
              <w:t xml:space="preserve">de Eerste Kruistocht, </w:t>
            </w:r>
            <w:r w:rsidR="00B6543D">
              <w:rPr>
                <w:rFonts w:cs="Georgia"/>
              </w:rPr>
              <w:t>Monniken en Ridders, Karel de Grote en het Arabische Rijk</w:t>
            </w:r>
            <w:r w:rsidR="00793B0D">
              <w:rPr>
                <w:rFonts w:cs="Georgia"/>
              </w:rPr>
              <w:t>.</w:t>
            </w:r>
          </w:p>
        </w:tc>
      </w:tr>
      <w:tr w:rsidR="00626DBE" w:rsidRPr="0099752E" w:rsidTr="00626DBE">
        <w:trPr>
          <w:trHeight w:val="1"/>
        </w:trPr>
        <w:tc>
          <w:tcPr>
            <w:tcW w:w="9908" w:type="dxa"/>
            <w:gridSpan w:val="6"/>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543D" w:rsidRDefault="00626DBE" w:rsidP="00B6543D">
            <w:pPr>
              <w:spacing w:after="0" w:line="240" w:lineRule="auto"/>
              <w:rPr>
                <w:rFonts w:eastAsia="Georgia" w:cs="Georgia"/>
                <w:b/>
              </w:rPr>
            </w:pPr>
            <w:r w:rsidRPr="0099752E">
              <w:rPr>
                <w:rFonts w:eastAsia="Georgia" w:cs="Georgia"/>
                <w:b/>
              </w:rPr>
              <w:t>Lesdoelen</w:t>
            </w:r>
          </w:p>
          <w:p w:rsidR="00626DBE" w:rsidRPr="00626DBE" w:rsidRDefault="00B6543D" w:rsidP="00E7473C">
            <w:pPr>
              <w:pStyle w:val="Lijstalinea"/>
              <w:numPr>
                <w:ilvl w:val="0"/>
                <w:numId w:val="34"/>
              </w:numPr>
              <w:spacing w:after="0" w:line="240" w:lineRule="auto"/>
            </w:pPr>
            <w:r>
              <w:t xml:space="preserve">Ik kan </w:t>
            </w:r>
            <w:r w:rsidR="00E7473C">
              <w:t xml:space="preserve">een presentatie geven over de </w:t>
            </w:r>
            <w:r w:rsidR="00311583" w:rsidRPr="00311583">
              <w:rPr>
                <w:b/>
              </w:rPr>
              <w:t>Monniken en Ridders, het Arabische Rijk</w:t>
            </w:r>
            <w:r w:rsidR="00311583">
              <w:t xml:space="preserve"> en de </w:t>
            </w:r>
            <w:r w:rsidR="00E7473C" w:rsidRPr="00E7473C">
              <w:rPr>
                <w:b/>
              </w:rPr>
              <w:t>Eerste Kruistocht</w:t>
            </w:r>
            <w:r w:rsidR="00E7473C">
              <w:t xml:space="preserve"> en behandel daar in de lesdoelen die wij in de lessen gehad hebben. </w:t>
            </w:r>
          </w:p>
        </w:tc>
      </w:tr>
      <w:tr w:rsidR="00626DBE" w:rsidRPr="0099752E" w:rsidTr="00626DBE">
        <w:trPr>
          <w:trHeight w:val="1"/>
        </w:trPr>
        <w:tc>
          <w:tcPr>
            <w:tcW w:w="9908" w:type="dxa"/>
            <w:gridSpan w:val="6"/>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D00F64">
            <w:pPr>
              <w:spacing w:after="0" w:line="240" w:lineRule="auto"/>
              <w:rPr>
                <w:rFonts w:eastAsia="Georgia" w:cs="Georgia"/>
                <w:b/>
              </w:rPr>
            </w:pPr>
            <w:r w:rsidRPr="0099752E">
              <w:rPr>
                <w:rFonts w:eastAsia="Georgia" w:cs="Georgia"/>
                <w:b/>
              </w:rPr>
              <w:t>Kerndoelen</w:t>
            </w:r>
          </w:p>
          <w:p w:rsidR="00626DBE" w:rsidRPr="0099752E" w:rsidRDefault="00B6543D" w:rsidP="00626DBE">
            <w:pPr>
              <w:spacing w:after="0" w:line="240" w:lineRule="auto"/>
              <w:ind w:right="1987"/>
              <w:rPr>
                <w:rFonts w:eastAsia="Georgia" w:cs="Georgia"/>
                <w:b/>
              </w:rPr>
            </w:pPr>
            <w:r>
              <w:rPr>
                <w:rFonts w:eastAsia="Georgia" w:cs="Georgia"/>
              </w:rPr>
              <w:t>Kerndoelen: 37, 40</w:t>
            </w:r>
          </w:p>
        </w:tc>
      </w:tr>
      <w:tr w:rsidR="00626DBE" w:rsidRPr="0099752E" w:rsidTr="00626DBE">
        <w:trPr>
          <w:cantSplit/>
          <w:trHeight w:val="1134"/>
        </w:trPr>
        <w:tc>
          <w:tcPr>
            <w:tcW w:w="7354" w:type="dxa"/>
            <w:gridSpan w:val="4"/>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Default="00626DBE" w:rsidP="00D00F64">
            <w:pPr>
              <w:spacing w:after="0" w:line="240" w:lineRule="auto"/>
              <w:rPr>
                <w:rFonts w:eastAsia="Georgia" w:cs="Georgia"/>
                <w:b/>
              </w:rPr>
            </w:pPr>
            <w:r>
              <w:rPr>
                <w:rFonts w:eastAsia="Georgia" w:cs="Georgia"/>
                <w:b/>
              </w:rPr>
              <w:t>Opening</w:t>
            </w:r>
          </w:p>
          <w:p w:rsidR="00626DBE" w:rsidRPr="0014579D" w:rsidRDefault="00626DBE" w:rsidP="0014579D">
            <w:pPr>
              <w:pStyle w:val="Lijstalinea"/>
              <w:numPr>
                <w:ilvl w:val="0"/>
                <w:numId w:val="31"/>
              </w:numPr>
              <w:spacing w:after="0" w:line="240" w:lineRule="auto"/>
              <w:rPr>
                <w:rFonts w:eastAsia="Georgia" w:cs="Georgia"/>
              </w:rPr>
            </w:pPr>
            <w:r w:rsidRPr="0014579D">
              <w:rPr>
                <w:rFonts w:eastAsia="Georgia" w:cs="Georgia"/>
                <w:b/>
              </w:rPr>
              <w:t>Docent wacht leerlingen bij binnenkomst op bij de deur en geeft aanwijzingen</w:t>
            </w:r>
            <w:r w:rsidRPr="0014579D">
              <w:rPr>
                <w:rFonts w:eastAsia="Georgia" w:cs="Georgia"/>
              </w:rPr>
              <w:t>: tassen van tafel, kauwgom uit, pak je boeken alvast op tafel, ga op je vaste plek zitten. Etc.</w:t>
            </w:r>
          </w:p>
          <w:p w:rsidR="00626DBE" w:rsidRDefault="00626DBE" w:rsidP="0014579D">
            <w:pPr>
              <w:pStyle w:val="Lijstalinea"/>
              <w:numPr>
                <w:ilvl w:val="0"/>
                <w:numId w:val="31"/>
              </w:numPr>
              <w:spacing w:after="0" w:line="240" w:lineRule="auto"/>
              <w:rPr>
                <w:rFonts w:eastAsia="Georgia" w:cs="Georgia"/>
                <w:b/>
              </w:rPr>
            </w:pPr>
            <w:r w:rsidRPr="0014579D">
              <w:rPr>
                <w:rFonts w:eastAsia="Georgia" w:cs="Georgia"/>
                <w:b/>
              </w:rPr>
              <w:t>Docent noteert afwezigen in absentiesysteem na binnenkomst.</w:t>
            </w:r>
          </w:p>
          <w:p w:rsidR="00626DBE" w:rsidRPr="0014579D" w:rsidRDefault="00626DBE" w:rsidP="0014579D">
            <w:pPr>
              <w:pStyle w:val="Lijstalinea"/>
              <w:numPr>
                <w:ilvl w:val="0"/>
                <w:numId w:val="31"/>
              </w:numPr>
              <w:spacing w:after="0" w:line="240" w:lineRule="auto"/>
              <w:rPr>
                <w:rFonts w:eastAsia="Georgia" w:cs="Georgia"/>
                <w:b/>
              </w:rPr>
            </w:pPr>
            <w:r>
              <w:rPr>
                <w:rFonts w:eastAsia="Georgia" w:cs="Georgia"/>
                <w:b/>
              </w:rPr>
              <w:t xml:space="preserve">Docent noteert en bespreekt het programma op het bord. </w:t>
            </w:r>
          </w:p>
        </w:tc>
        <w:tc>
          <w:tcPr>
            <w:tcW w:w="1166" w:type="dxa"/>
            <w:tcBorders>
              <w:top w:val="single" w:sz="6" w:space="0" w:color="000000"/>
              <w:left w:val="single" w:sz="6" w:space="0" w:color="000000"/>
              <w:bottom w:val="single" w:sz="6" w:space="0" w:color="000000"/>
              <w:right w:val="single" w:sz="6" w:space="0" w:color="000000"/>
            </w:tcBorders>
            <w:shd w:val="clear" w:color="000000" w:fill="FFFFFF"/>
          </w:tcPr>
          <w:p w:rsidR="00626DBE" w:rsidRDefault="00626DBE" w:rsidP="00B54A44">
            <w:pPr>
              <w:spacing w:after="0" w:line="240" w:lineRule="auto"/>
              <w:jc w:val="center"/>
              <w:rPr>
                <w:rFonts w:eastAsia="Georgia" w:cs="Georgia"/>
                <w:b/>
              </w:rPr>
            </w:pPr>
            <w:r>
              <w:rPr>
                <w:rFonts w:eastAsia="Georgia" w:cs="Georgia"/>
                <w:b/>
              </w:rPr>
              <w:t>Tijd:</w:t>
            </w:r>
          </w:p>
          <w:p w:rsidR="00626DBE" w:rsidRDefault="00626DBE" w:rsidP="00B54A44">
            <w:pPr>
              <w:spacing w:after="0" w:line="240" w:lineRule="auto"/>
              <w:jc w:val="center"/>
              <w:rPr>
                <w:rFonts w:eastAsia="Georgia" w:cs="Georgia"/>
                <w:b/>
              </w:rPr>
            </w:pPr>
          </w:p>
          <w:p w:rsidR="00626DBE" w:rsidRDefault="00626DBE" w:rsidP="00B54A44">
            <w:pPr>
              <w:spacing w:after="0" w:line="240" w:lineRule="auto"/>
              <w:jc w:val="center"/>
              <w:rPr>
                <w:rFonts w:eastAsia="Georgia" w:cs="Georgia"/>
                <w:b/>
              </w:rPr>
            </w:pPr>
            <w:r>
              <w:rPr>
                <w:rFonts w:eastAsia="Georgia" w:cs="Georgia"/>
                <w:b/>
              </w:rPr>
              <w:t>5- 10 min</w:t>
            </w:r>
          </w:p>
        </w:tc>
        <w:tc>
          <w:tcPr>
            <w:tcW w:w="1388" w:type="dxa"/>
            <w:tcBorders>
              <w:top w:val="single" w:sz="6" w:space="0" w:color="000000"/>
              <w:left w:val="single" w:sz="6" w:space="0" w:color="000000"/>
              <w:bottom w:val="single" w:sz="6" w:space="0" w:color="000000"/>
              <w:right w:val="single" w:sz="6" w:space="0" w:color="000000"/>
            </w:tcBorders>
            <w:shd w:val="clear" w:color="000000" w:fill="FFFFFF"/>
          </w:tcPr>
          <w:p w:rsidR="00626DBE" w:rsidRDefault="00626DBE" w:rsidP="00626DBE">
            <w:pPr>
              <w:spacing w:after="0" w:line="240" w:lineRule="auto"/>
              <w:jc w:val="center"/>
              <w:rPr>
                <w:rFonts w:eastAsia="Georgia" w:cs="Georgia"/>
                <w:b/>
              </w:rPr>
            </w:pPr>
            <w:r>
              <w:rPr>
                <w:rFonts w:eastAsia="Georgia" w:cs="Georgia"/>
                <w:b/>
              </w:rPr>
              <w:t>Leerfase:</w:t>
            </w: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r>
              <w:rPr>
                <w:rFonts w:eastAsia="Georgia" w:cs="Georgia"/>
                <w:b/>
              </w:rPr>
              <w:t>Start</w:t>
            </w:r>
          </w:p>
          <w:p w:rsidR="00626DBE" w:rsidRDefault="00626DBE" w:rsidP="00626DBE">
            <w:pPr>
              <w:spacing w:after="0" w:line="240" w:lineRule="auto"/>
              <w:jc w:val="center"/>
              <w:rPr>
                <w:rFonts w:eastAsia="Georgia" w:cs="Georgia"/>
                <w:b/>
              </w:rPr>
            </w:pPr>
          </w:p>
          <w:p w:rsidR="00626DBE" w:rsidRDefault="00626DBE" w:rsidP="00626DBE">
            <w:pPr>
              <w:spacing w:after="0" w:line="240" w:lineRule="auto"/>
              <w:ind w:right="1987"/>
              <w:jc w:val="center"/>
              <w:rPr>
                <w:rFonts w:eastAsia="Georgia" w:cs="Georgia"/>
                <w:b/>
              </w:rPr>
            </w:pPr>
          </w:p>
        </w:tc>
      </w:tr>
      <w:tr w:rsidR="00626DBE" w:rsidRPr="0099752E" w:rsidTr="00626DBE">
        <w:trPr>
          <w:trHeight w:val="1"/>
        </w:trPr>
        <w:tc>
          <w:tcPr>
            <w:tcW w:w="7354" w:type="dxa"/>
            <w:gridSpan w:val="4"/>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D00F64">
            <w:pPr>
              <w:spacing w:after="0" w:line="240" w:lineRule="auto"/>
              <w:rPr>
                <w:rFonts w:eastAsia="Georgia" w:cs="Georgia"/>
                <w:b/>
              </w:rPr>
            </w:pPr>
            <w:r w:rsidRPr="0099752E">
              <w:rPr>
                <w:rFonts w:eastAsia="Georgia" w:cs="Georgia"/>
                <w:b/>
              </w:rPr>
              <w:t>Kern</w:t>
            </w:r>
          </w:p>
          <w:p w:rsidR="00626DBE" w:rsidRPr="0099752E" w:rsidRDefault="00B6543D" w:rsidP="00D00F64">
            <w:pPr>
              <w:numPr>
                <w:ilvl w:val="0"/>
                <w:numId w:val="19"/>
              </w:numPr>
              <w:spacing w:after="0" w:line="240" w:lineRule="auto"/>
              <w:ind w:left="720" w:hanging="360"/>
              <w:rPr>
                <w:rFonts w:eastAsia="Georgia" w:cs="Georgia"/>
              </w:rPr>
            </w:pPr>
            <w:r>
              <w:rPr>
                <w:rFonts w:eastAsia="Georgia" w:cs="Georgia"/>
                <w:b/>
              </w:rPr>
              <w:t xml:space="preserve">Docent bespreekt programma via het bord. </w:t>
            </w:r>
            <w:r w:rsidR="00626DBE" w:rsidRPr="0099752E">
              <w:rPr>
                <w:rFonts w:eastAsia="Georgia" w:cs="Georgia"/>
                <w:b/>
              </w:rPr>
              <w:t>Waar zijn we gebleven wat hebben we vorige les besproken?</w:t>
            </w:r>
          </w:p>
          <w:p w:rsidR="00E7473C" w:rsidRPr="00E7473C" w:rsidRDefault="00E7473C" w:rsidP="00DE0BEE">
            <w:pPr>
              <w:numPr>
                <w:ilvl w:val="0"/>
                <w:numId w:val="33"/>
              </w:numPr>
              <w:spacing w:after="0" w:line="240" w:lineRule="auto"/>
              <w:rPr>
                <w:rFonts w:eastAsia="Georgia" w:cs="Georgia"/>
              </w:rPr>
            </w:pPr>
            <w:r w:rsidRPr="00E7473C">
              <w:rPr>
                <w:rFonts w:eastAsia="Georgia" w:cs="Georgia"/>
              </w:rPr>
              <w:t xml:space="preserve">Docent legt uit wat de bedoeling is van de les en wat er van hen qua gedrag verwacht wordt. </w:t>
            </w:r>
            <w:r w:rsidRPr="00E7473C">
              <w:rPr>
                <w:rFonts w:eastAsia="Georgia" w:cs="Georgia"/>
                <w:i/>
                <w:u w:val="single"/>
              </w:rPr>
              <w:t>We gaan presentaties doen, heb respect voor elkaar, luister naar elkaar en geef elkaar positieve feedback</w:t>
            </w:r>
          </w:p>
          <w:p w:rsidR="00E7473C" w:rsidRPr="00E7473C" w:rsidRDefault="00E7473C" w:rsidP="00DE0BEE">
            <w:pPr>
              <w:numPr>
                <w:ilvl w:val="0"/>
                <w:numId w:val="33"/>
              </w:numPr>
              <w:spacing w:after="0" w:line="240" w:lineRule="auto"/>
              <w:rPr>
                <w:rFonts w:eastAsia="Georgia" w:cs="Georgia"/>
                <w:i/>
                <w:u w:val="single"/>
              </w:rPr>
            </w:pPr>
            <w:r w:rsidRPr="00E7473C">
              <w:rPr>
                <w:rFonts w:eastAsia="Georgia" w:cs="Georgia"/>
                <w:i/>
                <w:u w:val="single"/>
              </w:rPr>
              <w:t>Leerlingen geven een presentatie in groepjes van twee over het onderwerp</w:t>
            </w:r>
            <w:r w:rsidR="00FA55A2">
              <w:rPr>
                <w:rFonts w:eastAsia="Georgia" w:cs="Georgia"/>
                <w:i/>
                <w:u w:val="single"/>
              </w:rPr>
              <w:t xml:space="preserve"> en het eindproduct dat zij gemaakt hebben</w:t>
            </w:r>
            <w:bookmarkStart w:id="0" w:name="_GoBack"/>
            <w:bookmarkEnd w:id="0"/>
            <w:r w:rsidRPr="00E7473C">
              <w:rPr>
                <w:rFonts w:eastAsia="Georgia" w:cs="Georgia"/>
                <w:i/>
                <w:u w:val="single"/>
              </w:rPr>
              <w:t xml:space="preserve">. Verwerken daarin de lesdoelen van de vorige lessen. </w:t>
            </w:r>
          </w:p>
          <w:p w:rsidR="00E7473C" w:rsidRPr="00E7473C" w:rsidRDefault="00E7473C" w:rsidP="00DE0BEE">
            <w:pPr>
              <w:numPr>
                <w:ilvl w:val="0"/>
                <w:numId w:val="33"/>
              </w:numPr>
              <w:spacing w:after="0" w:line="240" w:lineRule="auto"/>
              <w:rPr>
                <w:rFonts w:eastAsia="Georgia" w:cs="Georgia"/>
                <w:b/>
              </w:rPr>
            </w:pPr>
            <w:r w:rsidRPr="00E7473C">
              <w:rPr>
                <w:rFonts w:eastAsia="Georgia" w:cs="Georgia"/>
                <w:b/>
              </w:rPr>
              <w:t xml:space="preserve">Docent maakt aantekeningen en schrijft een beoordeling over de presentaties. </w:t>
            </w:r>
          </w:p>
          <w:p w:rsidR="00E7473C" w:rsidRPr="00E7473C" w:rsidRDefault="00E7473C" w:rsidP="00DE0BEE">
            <w:pPr>
              <w:numPr>
                <w:ilvl w:val="0"/>
                <w:numId w:val="33"/>
              </w:numPr>
              <w:spacing w:after="0" w:line="240" w:lineRule="auto"/>
              <w:rPr>
                <w:rFonts w:eastAsia="Georgia" w:cs="Georgia"/>
                <w:i/>
                <w:u w:val="single"/>
              </w:rPr>
            </w:pPr>
            <w:r w:rsidRPr="00E7473C">
              <w:rPr>
                <w:rFonts w:eastAsia="Georgia" w:cs="Georgia"/>
                <w:i/>
                <w:u w:val="single"/>
              </w:rPr>
              <w:t xml:space="preserve">Andere leerlingen die de docent heeft aangewezen(2 stuks) schrijven een feedback formulier over de manier waarop er gepresenteerd wordt en de inhoud. </w:t>
            </w:r>
          </w:p>
          <w:p w:rsidR="00F13795" w:rsidRPr="00E7473C" w:rsidRDefault="00E7473C" w:rsidP="00E7473C">
            <w:pPr>
              <w:numPr>
                <w:ilvl w:val="0"/>
                <w:numId w:val="33"/>
              </w:numPr>
              <w:spacing w:after="0" w:line="240" w:lineRule="auto"/>
              <w:rPr>
                <w:rFonts w:eastAsia="Georgia" w:cs="Georgia"/>
              </w:rPr>
            </w:pPr>
            <w:r>
              <w:rPr>
                <w:rFonts w:eastAsia="Georgia" w:cs="Georgia"/>
                <w:b/>
              </w:rPr>
              <w:t xml:space="preserve">Docent bespreekt na afloop van de presentaties de leeropbrengst en de ontwikkeling van de leerlingen. Leerlingen krijgen daarna een A3 vel waarop zij hun verbeterpunten en goede punten samenvatten van de presentatie. </w:t>
            </w:r>
          </w:p>
        </w:tc>
        <w:tc>
          <w:tcPr>
            <w:tcW w:w="1166" w:type="dxa"/>
            <w:tcBorders>
              <w:top w:val="single" w:sz="6" w:space="0" w:color="000000"/>
              <w:left w:val="single" w:sz="6" w:space="0" w:color="000000"/>
              <w:bottom w:val="single" w:sz="6" w:space="0" w:color="000000"/>
              <w:right w:val="single" w:sz="6" w:space="0" w:color="000000"/>
            </w:tcBorders>
            <w:shd w:val="clear" w:color="000000" w:fill="FFFFFF"/>
          </w:tcPr>
          <w:p w:rsidR="00626DBE" w:rsidRDefault="00626DBE" w:rsidP="00B54A44">
            <w:pPr>
              <w:spacing w:after="0" w:line="240" w:lineRule="auto"/>
              <w:jc w:val="center"/>
              <w:rPr>
                <w:rFonts w:eastAsia="Georgia" w:cs="Georgia"/>
                <w:b/>
              </w:rPr>
            </w:pPr>
            <w:r>
              <w:rPr>
                <w:rFonts w:eastAsia="Georgia" w:cs="Georgia"/>
                <w:b/>
              </w:rPr>
              <w:t>Tijd:</w:t>
            </w:r>
          </w:p>
          <w:p w:rsidR="00626DBE" w:rsidRDefault="00626DBE" w:rsidP="00B54A44">
            <w:pPr>
              <w:spacing w:after="0" w:line="240" w:lineRule="auto"/>
              <w:jc w:val="center"/>
              <w:rPr>
                <w:rFonts w:eastAsia="Georgia" w:cs="Georgia"/>
                <w:b/>
              </w:rPr>
            </w:pPr>
          </w:p>
          <w:p w:rsidR="00626DBE" w:rsidRDefault="00626DBE" w:rsidP="00B54A44">
            <w:pPr>
              <w:spacing w:after="0" w:line="240" w:lineRule="auto"/>
              <w:jc w:val="center"/>
              <w:rPr>
                <w:rFonts w:eastAsia="Georgia" w:cs="Georgia"/>
                <w:b/>
              </w:rPr>
            </w:pPr>
          </w:p>
          <w:p w:rsidR="00626DBE" w:rsidRDefault="00E33E8F" w:rsidP="00B54A44">
            <w:pPr>
              <w:spacing w:after="0" w:line="240" w:lineRule="auto"/>
              <w:jc w:val="center"/>
              <w:rPr>
                <w:rFonts w:eastAsia="Georgia" w:cs="Georgia"/>
                <w:b/>
              </w:rPr>
            </w:pPr>
            <w:r>
              <w:rPr>
                <w:rFonts w:eastAsia="Georgia" w:cs="Georgia"/>
                <w:b/>
              </w:rPr>
              <w:t>10 - 15</w:t>
            </w:r>
            <w:r w:rsidR="00626DBE">
              <w:rPr>
                <w:rFonts w:eastAsia="Georgia" w:cs="Georgia"/>
                <w:b/>
              </w:rPr>
              <w:t xml:space="preserve"> min</w:t>
            </w:r>
          </w:p>
          <w:p w:rsidR="00626DBE" w:rsidRDefault="00626DBE" w:rsidP="00B54A44">
            <w:pPr>
              <w:spacing w:after="0" w:line="240" w:lineRule="auto"/>
              <w:jc w:val="center"/>
              <w:rPr>
                <w:rFonts w:eastAsia="Georgia" w:cs="Georgia"/>
                <w:b/>
              </w:rPr>
            </w:pPr>
          </w:p>
          <w:p w:rsidR="00626DBE" w:rsidRDefault="00626DBE" w:rsidP="00B54A44">
            <w:pPr>
              <w:spacing w:after="0" w:line="240" w:lineRule="auto"/>
              <w:jc w:val="center"/>
              <w:rPr>
                <w:rFonts w:eastAsia="Georgia" w:cs="Georgia"/>
                <w:b/>
              </w:rPr>
            </w:pPr>
          </w:p>
          <w:p w:rsidR="00E33E8F" w:rsidRDefault="00E33E8F" w:rsidP="00B54A44">
            <w:pPr>
              <w:spacing w:after="0" w:line="240" w:lineRule="auto"/>
              <w:jc w:val="center"/>
              <w:rPr>
                <w:rFonts w:eastAsia="Georgia" w:cs="Georgia"/>
                <w:b/>
              </w:rPr>
            </w:pPr>
          </w:p>
          <w:p w:rsidR="00E33E8F" w:rsidRDefault="00E33E8F" w:rsidP="00B54A44">
            <w:pPr>
              <w:spacing w:after="0" w:line="240" w:lineRule="auto"/>
              <w:jc w:val="center"/>
              <w:rPr>
                <w:rFonts w:eastAsia="Georgia" w:cs="Georgia"/>
                <w:b/>
              </w:rPr>
            </w:pPr>
          </w:p>
          <w:p w:rsidR="00626DBE" w:rsidRDefault="00E33E8F" w:rsidP="00B54A44">
            <w:pPr>
              <w:spacing w:after="0" w:line="240" w:lineRule="auto"/>
              <w:jc w:val="center"/>
              <w:rPr>
                <w:rFonts w:eastAsia="Georgia" w:cs="Georgia"/>
                <w:b/>
              </w:rPr>
            </w:pPr>
            <w:r>
              <w:rPr>
                <w:rFonts w:eastAsia="Georgia" w:cs="Georgia"/>
                <w:b/>
              </w:rPr>
              <w:t>50</w:t>
            </w:r>
            <w:r w:rsidR="00626DBE">
              <w:rPr>
                <w:rFonts w:eastAsia="Georgia" w:cs="Georgia"/>
                <w:b/>
              </w:rPr>
              <w:t xml:space="preserve"> min</w:t>
            </w:r>
          </w:p>
          <w:p w:rsidR="00626DBE" w:rsidRDefault="00626DBE" w:rsidP="00B54A44">
            <w:pPr>
              <w:spacing w:after="0" w:line="240" w:lineRule="auto"/>
              <w:jc w:val="center"/>
              <w:rPr>
                <w:rFonts w:eastAsia="Georgia" w:cs="Georgia"/>
                <w:b/>
              </w:rPr>
            </w:pPr>
          </w:p>
          <w:p w:rsidR="00626DBE" w:rsidRDefault="00626DBE" w:rsidP="00B54A44">
            <w:pPr>
              <w:spacing w:after="0" w:line="240" w:lineRule="auto"/>
              <w:jc w:val="center"/>
              <w:rPr>
                <w:rFonts w:eastAsia="Georgia" w:cs="Georgia"/>
                <w:b/>
              </w:rPr>
            </w:pPr>
          </w:p>
          <w:p w:rsidR="00E24D8A" w:rsidRDefault="00E24D8A" w:rsidP="00B54A44">
            <w:pPr>
              <w:spacing w:after="0" w:line="240" w:lineRule="auto"/>
              <w:jc w:val="center"/>
              <w:rPr>
                <w:rFonts w:eastAsia="Georgia" w:cs="Georgia"/>
                <w:b/>
              </w:rPr>
            </w:pPr>
          </w:p>
          <w:p w:rsidR="00E24D8A" w:rsidRDefault="00E24D8A" w:rsidP="00B54A44">
            <w:pPr>
              <w:spacing w:after="0" w:line="240" w:lineRule="auto"/>
              <w:jc w:val="center"/>
              <w:rPr>
                <w:rFonts w:eastAsia="Georgia" w:cs="Georgia"/>
                <w:b/>
              </w:rPr>
            </w:pPr>
          </w:p>
          <w:p w:rsidR="00E24D8A" w:rsidRDefault="00E24D8A" w:rsidP="00B54A44">
            <w:pPr>
              <w:spacing w:after="0" w:line="240" w:lineRule="auto"/>
              <w:jc w:val="center"/>
              <w:rPr>
                <w:rFonts w:eastAsia="Georgia" w:cs="Georgia"/>
                <w:b/>
              </w:rPr>
            </w:pPr>
          </w:p>
          <w:p w:rsidR="00626DBE" w:rsidRDefault="00E7473C" w:rsidP="00B54A44">
            <w:pPr>
              <w:spacing w:after="0" w:line="240" w:lineRule="auto"/>
              <w:jc w:val="center"/>
              <w:rPr>
                <w:rFonts w:eastAsia="Georgia" w:cs="Georgia"/>
                <w:b/>
              </w:rPr>
            </w:pPr>
            <w:r>
              <w:rPr>
                <w:rFonts w:eastAsia="Georgia" w:cs="Georgia"/>
                <w:b/>
              </w:rPr>
              <w:t>10</w:t>
            </w:r>
            <w:r w:rsidR="00626DBE">
              <w:rPr>
                <w:rFonts w:eastAsia="Georgia" w:cs="Georgia"/>
                <w:b/>
              </w:rPr>
              <w:t xml:space="preserve"> min</w:t>
            </w:r>
          </w:p>
          <w:p w:rsidR="00626DBE" w:rsidRDefault="00626DBE" w:rsidP="00B54A44">
            <w:pPr>
              <w:spacing w:after="0" w:line="240" w:lineRule="auto"/>
              <w:jc w:val="center"/>
              <w:rPr>
                <w:rFonts w:eastAsia="Georgia" w:cs="Georgia"/>
                <w:b/>
              </w:rPr>
            </w:pPr>
          </w:p>
          <w:p w:rsidR="00626DBE" w:rsidRDefault="00626DBE" w:rsidP="00B54A44">
            <w:pPr>
              <w:spacing w:after="0" w:line="240" w:lineRule="auto"/>
              <w:jc w:val="center"/>
              <w:rPr>
                <w:rFonts w:eastAsia="Georgia" w:cs="Georgia"/>
                <w:b/>
              </w:rPr>
            </w:pPr>
          </w:p>
          <w:p w:rsidR="00626DBE" w:rsidRPr="0099752E" w:rsidRDefault="00626DBE" w:rsidP="00B54A44">
            <w:pPr>
              <w:spacing w:after="0" w:line="240" w:lineRule="auto"/>
              <w:jc w:val="center"/>
              <w:rPr>
                <w:rFonts w:eastAsia="Georgia" w:cs="Georgia"/>
                <w:b/>
              </w:rPr>
            </w:pPr>
          </w:p>
        </w:tc>
        <w:tc>
          <w:tcPr>
            <w:tcW w:w="1388" w:type="dxa"/>
            <w:tcBorders>
              <w:top w:val="single" w:sz="6" w:space="0" w:color="000000"/>
              <w:left w:val="single" w:sz="6" w:space="0" w:color="000000"/>
              <w:bottom w:val="single" w:sz="6" w:space="0" w:color="000000"/>
              <w:right w:val="single" w:sz="6" w:space="0" w:color="000000"/>
            </w:tcBorders>
            <w:shd w:val="clear" w:color="000000" w:fill="FFFFFF"/>
          </w:tcPr>
          <w:p w:rsidR="00626DBE" w:rsidRDefault="00626DBE" w:rsidP="00626DBE">
            <w:pPr>
              <w:spacing w:after="0" w:line="240" w:lineRule="auto"/>
              <w:jc w:val="center"/>
              <w:rPr>
                <w:rFonts w:eastAsia="Georgia" w:cs="Georgia"/>
                <w:b/>
              </w:rPr>
            </w:pPr>
            <w:r>
              <w:rPr>
                <w:rFonts w:eastAsia="Georgia" w:cs="Georgia"/>
                <w:b/>
              </w:rPr>
              <w:t>Leerfase:</w:t>
            </w: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r>
              <w:rPr>
                <w:rFonts w:eastAsia="Georgia" w:cs="Georgia"/>
                <w:b/>
              </w:rPr>
              <w:t>Oriënteren</w:t>
            </w: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r>
              <w:rPr>
                <w:rFonts w:eastAsia="Georgia" w:cs="Georgia"/>
                <w:b/>
              </w:rPr>
              <w:t>Verwerven</w:t>
            </w: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r>
              <w:rPr>
                <w:rFonts w:eastAsia="Georgia" w:cs="Georgia"/>
                <w:b/>
              </w:rPr>
              <w:t>Bestendigen</w:t>
            </w:r>
          </w:p>
          <w:p w:rsidR="00626DBE" w:rsidRDefault="00626DBE" w:rsidP="00626DBE">
            <w:pPr>
              <w:spacing w:after="0" w:line="240" w:lineRule="auto"/>
              <w:jc w:val="center"/>
              <w:rPr>
                <w:rFonts w:eastAsia="Georgia" w:cs="Georgia"/>
                <w:b/>
              </w:rPr>
            </w:pPr>
          </w:p>
          <w:p w:rsidR="00626DBE" w:rsidRDefault="00626DBE" w:rsidP="00626DBE">
            <w:pPr>
              <w:spacing w:after="0" w:line="240" w:lineRule="auto"/>
              <w:jc w:val="center"/>
              <w:rPr>
                <w:rFonts w:eastAsia="Georgia" w:cs="Georgia"/>
                <w:b/>
              </w:rPr>
            </w:pPr>
          </w:p>
          <w:p w:rsidR="00626DBE" w:rsidRDefault="00626DBE" w:rsidP="00E24D8A">
            <w:pPr>
              <w:spacing w:after="0" w:line="240" w:lineRule="auto"/>
              <w:ind w:right="1987"/>
              <w:rPr>
                <w:rFonts w:eastAsia="Georgia" w:cs="Georgia"/>
                <w:b/>
              </w:rPr>
            </w:pPr>
          </w:p>
        </w:tc>
      </w:tr>
      <w:tr w:rsidR="00626DBE" w:rsidRPr="0099752E" w:rsidTr="00626DBE">
        <w:trPr>
          <w:trHeight w:val="1"/>
        </w:trPr>
        <w:tc>
          <w:tcPr>
            <w:tcW w:w="7354" w:type="dxa"/>
            <w:gridSpan w:val="4"/>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6DBE" w:rsidRPr="0099752E" w:rsidRDefault="00626DBE" w:rsidP="00D00F64">
            <w:pPr>
              <w:spacing w:after="0" w:line="240" w:lineRule="auto"/>
              <w:ind w:left="108"/>
              <w:rPr>
                <w:rFonts w:eastAsia="Georgia" w:cs="Georgia"/>
                <w:b/>
              </w:rPr>
            </w:pPr>
            <w:r w:rsidRPr="0099752E">
              <w:rPr>
                <w:rFonts w:eastAsia="Georgia" w:cs="Georgia"/>
                <w:b/>
              </w:rPr>
              <w:t>Slot</w:t>
            </w:r>
          </w:p>
          <w:p w:rsidR="00626DBE" w:rsidRPr="00442144" w:rsidRDefault="00626DBE" w:rsidP="00D00F64">
            <w:pPr>
              <w:numPr>
                <w:ilvl w:val="0"/>
                <w:numId w:val="20"/>
              </w:numPr>
              <w:spacing w:after="0" w:line="240" w:lineRule="auto"/>
              <w:ind w:left="828" w:hanging="360"/>
              <w:rPr>
                <w:rFonts w:eastAsia="Georgia" w:cs="Georgia"/>
                <w:i/>
                <w:u w:val="single"/>
              </w:rPr>
            </w:pPr>
            <w:r w:rsidRPr="00442144">
              <w:rPr>
                <w:rFonts w:eastAsia="Georgia" w:cs="Georgia"/>
                <w:b/>
              </w:rPr>
              <w:lastRenderedPageBreak/>
              <w:t>Bespreken lesdoelen. Invullen antwoord op lesdoel op het bord. Klassikaal met klas.</w:t>
            </w:r>
            <w:r w:rsidRPr="0099752E">
              <w:rPr>
                <w:rFonts w:eastAsia="Georgia" w:cs="Georgia"/>
              </w:rPr>
              <w:t xml:space="preserve"> </w:t>
            </w:r>
            <w:r w:rsidR="00442144" w:rsidRPr="00442144">
              <w:rPr>
                <w:rFonts w:eastAsia="Georgia" w:cs="Georgia"/>
                <w:i/>
                <w:u w:val="single"/>
              </w:rPr>
              <w:t xml:space="preserve">Leerlingen geven antwoord op de vragen die de docent stelt. </w:t>
            </w:r>
            <w:r w:rsidRPr="00442144">
              <w:rPr>
                <w:rFonts w:eastAsia="Georgia" w:cs="Georgia"/>
                <w:i/>
                <w:u w:val="single"/>
              </w:rPr>
              <w:t xml:space="preserve">Na behandelen van lesdoelen. Heeft de klas goed gewerkt? </w:t>
            </w:r>
          </w:p>
          <w:p w:rsidR="00626DBE" w:rsidRPr="0099752E" w:rsidRDefault="00626DBE" w:rsidP="00D00F64">
            <w:pPr>
              <w:numPr>
                <w:ilvl w:val="0"/>
                <w:numId w:val="20"/>
              </w:numPr>
              <w:spacing w:after="0" w:line="240" w:lineRule="auto"/>
              <w:ind w:left="828" w:hanging="360"/>
              <w:rPr>
                <w:rFonts w:eastAsia="Georgia" w:cs="Georgia"/>
              </w:rPr>
            </w:pPr>
            <w:r w:rsidRPr="0099752E">
              <w:rPr>
                <w:rFonts w:eastAsia="Georgia" w:cs="Georgia"/>
              </w:rPr>
              <w:t>Aftekenen van kerntaken lijst.</w:t>
            </w:r>
          </w:p>
          <w:p w:rsidR="00626DBE" w:rsidRPr="00BE315C" w:rsidRDefault="00626DBE" w:rsidP="00D00F64">
            <w:pPr>
              <w:numPr>
                <w:ilvl w:val="0"/>
                <w:numId w:val="20"/>
              </w:numPr>
              <w:spacing w:after="0" w:line="240" w:lineRule="auto"/>
              <w:ind w:left="828" w:hanging="360"/>
            </w:pPr>
            <w:r w:rsidRPr="0099752E">
              <w:rPr>
                <w:rFonts w:eastAsia="Georgia" w:cs="Georgia"/>
              </w:rPr>
              <w:t xml:space="preserve">Huiswerk : </w:t>
            </w:r>
          </w:p>
          <w:p w:rsidR="00BE315C" w:rsidRPr="0099752E" w:rsidRDefault="00BE315C" w:rsidP="00D00F64">
            <w:pPr>
              <w:numPr>
                <w:ilvl w:val="0"/>
                <w:numId w:val="20"/>
              </w:numPr>
              <w:spacing w:after="0" w:line="240" w:lineRule="auto"/>
              <w:ind w:left="828" w:hanging="360"/>
            </w:pPr>
            <w:r>
              <w:rPr>
                <w:rFonts w:eastAsia="Georgia" w:cs="Georgia"/>
              </w:rPr>
              <w:t>Tijd over? Film kijken: Kruistocht in Spijkerbroek.</w:t>
            </w:r>
          </w:p>
        </w:tc>
        <w:tc>
          <w:tcPr>
            <w:tcW w:w="1166" w:type="dxa"/>
            <w:tcBorders>
              <w:top w:val="single" w:sz="6" w:space="0" w:color="000000"/>
              <w:left w:val="single" w:sz="6" w:space="0" w:color="000000"/>
              <w:bottom w:val="single" w:sz="6" w:space="0" w:color="000000"/>
              <w:right w:val="single" w:sz="6" w:space="0" w:color="000000"/>
            </w:tcBorders>
            <w:shd w:val="clear" w:color="000000" w:fill="FFFFFF"/>
          </w:tcPr>
          <w:p w:rsidR="00442144" w:rsidRDefault="00442144" w:rsidP="00B54A44">
            <w:pPr>
              <w:spacing w:after="0" w:line="240" w:lineRule="auto"/>
              <w:ind w:left="108"/>
              <w:jc w:val="center"/>
              <w:rPr>
                <w:rFonts w:eastAsia="Georgia" w:cs="Georgia"/>
                <w:b/>
              </w:rPr>
            </w:pPr>
            <w:r>
              <w:rPr>
                <w:rFonts w:eastAsia="Georgia" w:cs="Georgia"/>
                <w:b/>
              </w:rPr>
              <w:lastRenderedPageBreak/>
              <w:t>Tijd:</w:t>
            </w:r>
          </w:p>
          <w:p w:rsidR="00442144" w:rsidRDefault="00442144" w:rsidP="00B54A44">
            <w:pPr>
              <w:spacing w:after="0" w:line="240" w:lineRule="auto"/>
              <w:ind w:left="108"/>
              <w:jc w:val="center"/>
              <w:rPr>
                <w:rFonts w:eastAsia="Georgia" w:cs="Georgia"/>
                <w:b/>
              </w:rPr>
            </w:pPr>
          </w:p>
          <w:p w:rsidR="00626DBE" w:rsidRPr="0099752E" w:rsidRDefault="00626DBE" w:rsidP="00B54A44">
            <w:pPr>
              <w:spacing w:after="0" w:line="240" w:lineRule="auto"/>
              <w:ind w:left="108"/>
              <w:jc w:val="center"/>
              <w:rPr>
                <w:rFonts w:eastAsia="Georgia" w:cs="Georgia"/>
                <w:b/>
              </w:rPr>
            </w:pPr>
            <w:r>
              <w:rPr>
                <w:rFonts w:eastAsia="Georgia" w:cs="Georgia"/>
                <w:b/>
              </w:rPr>
              <w:lastRenderedPageBreak/>
              <w:t>10 min</w:t>
            </w:r>
          </w:p>
        </w:tc>
        <w:tc>
          <w:tcPr>
            <w:tcW w:w="1388" w:type="dxa"/>
            <w:tcBorders>
              <w:top w:val="single" w:sz="6" w:space="0" w:color="000000"/>
              <w:left w:val="single" w:sz="6" w:space="0" w:color="000000"/>
              <w:bottom w:val="single" w:sz="6" w:space="0" w:color="000000"/>
              <w:right w:val="single" w:sz="6" w:space="0" w:color="000000"/>
            </w:tcBorders>
            <w:shd w:val="clear" w:color="000000" w:fill="FFFFFF"/>
          </w:tcPr>
          <w:p w:rsidR="00442144" w:rsidRDefault="00442144" w:rsidP="00442144">
            <w:pPr>
              <w:spacing w:after="0" w:line="240" w:lineRule="auto"/>
              <w:jc w:val="center"/>
              <w:rPr>
                <w:rFonts w:eastAsia="Georgia" w:cs="Georgia"/>
                <w:b/>
              </w:rPr>
            </w:pPr>
            <w:r>
              <w:rPr>
                <w:rFonts w:eastAsia="Georgia" w:cs="Georgia"/>
                <w:b/>
              </w:rPr>
              <w:lastRenderedPageBreak/>
              <w:t>Leerfase:</w:t>
            </w:r>
          </w:p>
          <w:p w:rsidR="00442144" w:rsidRDefault="00442144" w:rsidP="00442144">
            <w:pPr>
              <w:spacing w:after="0" w:line="240" w:lineRule="auto"/>
              <w:jc w:val="center"/>
              <w:rPr>
                <w:rFonts w:eastAsia="Georgia" w:cs="Georgia"/>
                <w:b/>
              </w:rPr>
            </w:pPr>
          </w:p>
          <w:p w:rsidR="00442144" w:rsidRDefault="00442144" w:rsidP="00442144">
            <w:pPr>
              <w:spacing w:after="0" w:line="240" w:lineRule="auto"/>
              <w:jc w:val="center"/>
              <w:rPr>
                <w:rFonts w:eastAsia="Georgia" w:cs="Georgia"/>
                <w:b/>
              </w:rPr>
            </w:pPr>
            <w:r>
              <w:rPr>
                <w:rFonts w:eastAsia="Georgia" w:cs="Georgia"/>
                <w:b/>
              </w:rPr>
              <w:lastRenderedPageBreak/>
              <w:t>Reflecteren</w:t>
            </w:r>
          </w:p>
          <w:p w:rsidR="00626DBE" w:rsidRDefault="00626DBE" w:rsidP="00626DBE">
            <w:pPr>
              <w:spacing w:after="0" w:line="240" w:lineRule="auto"/>
              <w:ind w:left="108" w:right="1987"/>
              <w:jc w:val="center"/>
              <w:rPr>
                <w:rFonts w:eastAsia="Georgia" w:cs="Georgia"/>
                <w:b/>
              </w:rPr>
            </w:pPr>
          </w:p>
        </w:tc>
      </w:tr>
      <w:tr w:rsidR="00626DBE" w:rsidRPr="0099752E" w:rsidTr="00626DBE">
        <w:tc>
          <w:tcPr>
            <w:tcW w:w="8520"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26DBE" w:rsidRPr="0099752E" w:rsidRDefault="00626DBE" w:rsidP="00D00F64">
            <w:pPr>
              <w:spacing w:after="0" w:line="240" w:lineRule="auto"/>
              <w:ind w:left="108"/>
              <w:rPr>
                <w:rFonts w:eastAsia="Georgia" w:cs="Georgia"/>
                <w:b/>
              </w:rPr>
            </w:pPr>
            <w:r w:rsidRPr="0099752E">
              <w:rPr>
                <w:rFonts w:eastAsia="Georgia" w:cs="Georgia"/>
                <w:b/>
              </w:rPr>
              <w:lastRenderedPageBreak/>
              <w:t>Hulpmiddelen/Materiaal</w:t>
            </w:r>
            <w:r w:rsidRPr="0099752E">
              <w:rPr>
                <w:rFonts w:eastAsia="Georgia" w:cs="Georgia"/>
                <w:b/>
              </w:rPr>
              <w:br/>
            </w:r>
          </w:p>
          <w:p w:rsidR="00626DBE" w:rsidRPr="00B54A44" w:rsidRDefault="00626DBE" w:rsidP="00B54A44">
            <w:pPr>
              <w:pStyle w:val="Lijstalinea"/>
              <w:numPr>
                <w:ilvl w:val="0"/>
                <w:numId w:val="25"/>
              </w:numPr>
              <w:rPr>
                <w:rFonts w:eastAsia="Georgia" w:cs="Georgia"/>
              </w:rPr>
            </w:pPr>
            <w:r w:rsidRPr="00B54A44">
              <w:rPr>
                <w:rFonts w:eastAsia="Georgia" w:cs="Georgia"/>
              </w:rPr>
              <w:t>Whiteboardmarkers meenemen.</w:t>
            </w:r>
          </w:p>
          <w:p w:rsidR="00626DBE" w:rsidRPr="00B54A44" w:rsidRDefault="00626DBE" w:rsidP="00B54A44">
            <w:pPr>
              <w:pStyle w:val="Lijstalinea"/>
              <w:numPr>
                <w:ilvl w:val="0"/>
                <w:numId w:val="25"/>
              </w:numPr>
              <w:rPr>
                <w:rFonts w:eastAsia="Georgia" w:cs="Georgia"/>
              </w:rPr>
            </w:pPr>
            <w:r w:rsidRPr="00B54A44">
              <w:rPr>
                <w:rFonts w:eastAsia="Georgia" w:cs="Georgia"/>
              </w:rPr>
              <w:t xml:space="preserve">Materiaal beschikbaar maken vanaf computer. </w:t>
            </w:r>
          </w:p>
          <w:p w:rsidR="00626DBE" w:rsidRDefault="00626DBE" w:rsidP="00B54A44">
            <w:pPr>
              <w:pStyle w:val="Lijstalinea"/>
              <w:numPr>
                <w:ilvl w:val="0"/>
                <w:numId w:val="25"/>
              </w:numPr>
              <w:rPr>
                <w:rFonts w:eastAsia="Georgia" w:cs="Georgia"/>
              </w:rPr>
            </w:pPr>
            <w:r w:rsidRPr="00B54A44">
              <w:rPr>
                <w:rFonts w:eastAsia="Georgia" w:cs="Georgia"/>
              </w:rPr>
              <w:t xml:space="preserve">Materiaal testen op de computer/beamer. </w:t>
            </w:r>
          </w:p>
          <w:p w:rsidR="00BE315C" w:rsidRPr="00B54A44" w:rsidRDefault="00BE315C" w:rsidP="00B54A44">
            <w:pPr>
              <w:pStyle w:val="Lijstalinea"/>
              <w:numPr>
                <w:ilvl w:val="0"/>
                <w:numId w:val="25"/>
              </w:numPr>
              <w:rPr>
                <w:rFonts w:eastAsia="Georgia" w:cs="Georgia"/>
              </w:rPr>
            </w:pPr>
            <w:r>
              <w:rPr>
                <w:rFonts w:eastAsia="Georgia" w:cs="Georgia"/>
              </w:rPr>
              <w:t>Laptops reserveren en beschikbaar stellen</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626DBE" w:rsidRPr="0099752E" w:rsidRDefault="00626DBE" w:rsidP="00626DBE">
            <w:pPr>
              <w:spacing w:after="0" w:line="240" w:lineRule="auto"/>
              <w:ind w:left="108" w:right="1987"/>
              <w:rPr>
                <w:rFonts w:eastAsia="Georgia" w:cs="Georgia"/>
                <w:b/>
              </w:rPr>
            </w:pPr>
          </w:p>
        </w:tc>
      </w:tr>
      <w:tr w:rsidR="00626DBE" w:rsidRPr="0099752E" w:rsidTr="00626DBE">
        <w:tc>
          <w:tcPr>
            <w:tcW w:w="8520"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26DBE" w:rsidRPr="0099752E" w:rsidRDefault="00626DBE" w:rsidP="00D00F64">
            <w:pPr>
              <w:spacing w:after="0" w:line="240" w:lineRule="auto"/>
              <w:ind w:left="108"/>
              <w:rPr>
                <w:rFonts w:eastAsia="Georgia" w:cs="Georgia"/>
                <w:b/>
              </w:rPr>
            </w:pPr>
            <w:r w:rsidRPr="0099752E">
              <w:rPr>
                <w:rFonts w:eastAsia="Georgia" w:cs="Georgia"/>
                <w:b/>
              </w:rPr>
              <w:t>Voorbereiding</w:t>
            </w:r>
          </w:p>
          <w:p w:rsidR="00626DBE" w:rsidRPr="0099752E" w:rsidRDefault="00626DBE" w:rsidP="00D00F64">
            <w:pPr>
              <w:spacing w:after="0" w:line="240" w:lineRule="auto"/>
              <w:ind w:left="108"/>
              <w:rPr>
                <w:rFonts w:eastAsia="Georgia" w:cs="Georgia"/>
                <w:b/>
              </w:rPr>
            </w:pPr>
          </w:p>
          <w:p w:rsidR="00626DBE" w:rsidRPr="00BE315C" w:rsidRDefault="00626DBE" w:rsidP="00B54A44">
            <w:pPr>
              <w:pStyle w:val="Lijstalinea"/>
              <w:numPr>
                <w:ilvl w:val="0"/>
                <w:numId w:val="25"/>
              </w:numPr>
              <w:rPr>
                <w:rFonts w:eastAsia="Georgia" w:cs="Georgia"/>
                <w:b/>
              </w:rPr>
            </w:pPr>
            <w:r w:rsidRPr="00B54A44">
              <w:rPr>
                <w:rFonts w:eastAsia="Georgia" w:cs="Georgia"/>
              </w:rPr>
              <w:t xml:space="preserve">Nakijkvel voorbereiden voor leerlingen die klaar zijn. </w:t>
            </w:r>
          </w:p>
          <w:p w:rsidR="00BE315C" w:rsidRPr="00BE315C" w:rsidRDefault="00E33E8F" w:rsidP="00B54A44">
            <w:pPr>
              <w:pStyle w:val="Lijstalinea"/>
              <w:numPr>
                <w:ilvl w:val="0"/>
                <w:numId w:val="25"/>
              </w:numPr>
              <w:rPr>
                <w:rFonts w:eastAsia="Georgia" w:cs="Georgia"/>
                <w:b/>
              </w:rPr>
            </w:pPr>
            <w:proofErr w:type="spellStart"/>
            <w:r>
              <w:rPr>
                <w:rFonts w:eastAsia="Georgia" w:cs="Georgia"/>
              </w:rPr>
              <w:t>Kahoot</w:t>
            </w:r>
            <w:proofErr w:type="spellEnd"/>
            <w:r>
              <w:rPr>
                <w:rFonts w:eastAsia="Georgia" w:cs="Georgia"/>
              </w:rPr>
              <w:t xml:space="preserve"> klaarzetten en doorkijken</w:t>
            </w:r>
          </w:p>
          <w:p w:rsidR="00BE315C" w:rsidRPr="00E33E8F" w:rsidRDefault="00E33E8F" w:rsidP="00B54A44">
            <w:pPr>
              <w:pStyle w:val="Lijstalinea"/>
              <w:numPr>
                <w:ilvl w:val="0"/>
                <w:numId w:val="25"/>
              </w:numPr>
              <w:rPr>
                <w:rFonts w:eastAsia="Georgia" w:cs="Georgia"/>
                <w:b/>
              </w:rPr>
            </w:pPr>
            <w:r>
              <w:rPr>
                <w:rFonts w:eastAsia="Georgia" w:cs="Georgia"/>
              </w:rPr>
              <w:t>Setjes van oorzaak en gevolg plastificeren en meenemen naar de les</w:t>
            </w:r>
            <w:r w:rsidR="00BE315C">
              <w:rPr>
                <w:rFonts w:eastAsia="Georgia" w:cs="Georgia"/>
              </w:rPr>
              <w:t xml:space="preserve">. </w:t>
            </w:r>
          </w:p>
          <w:p w:rsidR="00E33E8F" w:rsidRPr="00B54A44" w:rsidRDefault="00E33E8F" w:rsidP="00B54A44">
            <w:pPr>
              <w:pStyle w:val="Lijstalinea"/>
              <w:numPr>
                <w:ilvl w:val="0"/>
                <w:numId w:val="25"/>
              </w:numPr>
              <w:rPr>
                <w:rFonts w:eastAsia="Georgia" w:cs="Georgia"/>
                <w:b/>
              </w:rPr>
            </w:pPr>
            <w:r>
              <w:rPr>
                <w:rFonts w:eastAsia="Georgia" w:cs="Georgia"/>
              </w:rPr>
              <w:t>Materiaal meenemen voor de eindopdracht zoals papier en schrijf/tekenmateriaal.</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626DBE" w:rsidRPr="0099752E" w:rsidRDefault="00626DBE" w:rsidP="00626DBE">
            <w:pPr>
              <w:spacing w:after="0" w:line="240" w:lineRule="auto"/>
              <w:ind w:left="108" w:right="1987"/>
              <w:rPr>
                <w:rFonts w:eastAsia="Georgia" w:cs="Georgia"/>
                <w:b/>
              </w:rPr>
            </w:pPr>
          </w:p>
        </w:tc>
      </w:tr>
    </w:tbl>
    <w:p w:rsidR="002770C7" w:rsidRPr="0099752E" w:rsidRDefault="002770C7">
      <w:pPr>
        <w:rPr>
          <w:rFonts w:eastAsia="Calibri" w:cs="Calibri"/>
        </w:rPr>
      </w:pPr>
    </w:p>
    <w:p w:rsidR="002770C7" w:rsidRPr="0099752E" w:rsidRDefault="002770C7">
      <w:pPr>
        <w:rPr>
          <w:rFonts w:eastAsia="Calibri" w:cs="Calibri"/>
        </w:rPr>
      </w:pPr>
    </w:p>
    <w:sectPr w:rsidR="002770C7" w:rsidRPr="00997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1C3"/>
    <w:multiLevelType w:val="multilevel"/>
    <w:tmpl w:val="210C3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77130"/>
    <w:multiLevelType w:val="multilevel"/>
    <w:tmpl w:val="42FC2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03714"/>
    <w:multiLevelType w:val="multilevel"/>
    <w:tmpl w:val="8B304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043A4"/>
    <w:multiLevelType w:val="multilevel"/>
    <w:tmpl w:val="71424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A2A7E"/>
    <w:multiLevelType w:val="hybridMultilevel"/>
    <w:tmpl w:val="B718C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6A531F"/>
    <w:multiLevelType w:val="multilevel"/>
    <w:tmpl w:val="2B303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47D03"/>
    <w:multiLevelType w:val="multilevel"/>
    <w:tmpl w:val="6664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B241D"/>
    <w:multiLevelType w:val="hybridMultilevel"/>
    <w:tmpl w:val="3BD60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88269F"/>
    <w:multiLevelType w:val="multilevel"/>
    <w:tmpl w:val="9542B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AF03CE"/>
    <w:multiLevelType w:val="multilevel"/>
    <w:tmpl w:val="4DF08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20EB6"/>
    <w:multiLevelType w:val="multilevel"/>
    <w:tmpl w:val="42FC2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D4737C"/>
    <w:multiLevelType w:val="multilevel"/>
    <w:tmpl w:val="55343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84040"/>
    <w:multiLevelType w:val="multilevel"/>
    <w:tmpl w:val="3F2CD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C367F"/>
    <w:multiLevelType w:val="multilevel"/>
    <w:tmpl w:val="42FC2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8A22B9"/>
    <w:multiLevelType w:val="multilevel"/>
    <w:tmpl w:val="83BC4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DD07CE"/>
    <w:multiLevelType w:val="multilevel"/>
    <w:tmpl w:val="295C3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1C6882"/>
    <w:multiLevelType w:val="multilevel"/>
    <w:tmpl w:val="0F825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17416"/>
    <w:multiLevelType w:val="multilevel"/>
    <w:tmpl w:val="F52EA100"/>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CB7C40"/>
    <w:multiLevelType w:val="multilevel"/>
    <w:tmpl w:val="EF346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7F48B5"/>
    <w:multiLevelType w:val="multilevel"/>
    <w:tmpl w:val="0F92D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8C0786"/>
    <w:multiLevelType w:val="hybridMultilevel"/>
    <w:tmpl w:val="7EAAA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C3C361F"/>
    <w:multiLevelType w:val="hybridMultilevel"/>
    <w:tmpl w:val="11565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EF52332"/>
    <w:multiLevelType w:val="multilevel"/>
    <w:tmpl w:val="FFF61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D77C0A"/>
    <w:multiLevelType w:val="multilevel"/>
    <w:tmpl w:val="C8E21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74E2F"/>
    <w:multiLevelType w:val="multilevel"/>
    <w:tmpl w:val="48E63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9508E0"/>
    <w:multiLevelType w:val="multilevel"/>
    <w:tmpl w:val="497A4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E14467"/>
    <w:multiLevelType w:val="multilevel"/>
    <w:tmpl w:val="E1786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A24084"/>
    <w:multiLevelType w:val="hybridMultilevel"/>
    <w:tmpl w:val="8D2C3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A7B31A8"/>
    <w:multiLevelType w:val="hybridMultilevel"/>
    <w:tmpl w:val="491E5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00B2FF3"/>
    <w:multiLevelType w:val="multilevel"/>
    <w:tmpl w:val="42FC2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A07114"/>
    <w:multiLevelType w:val="multilevel"/>
    <w:tmpl w:val="BAEC6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8E7EAC"/>
    <w:multiLevelType w:val="multilevel"/>
    <w:tmpl w:val="A3CAF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47752"/>
    <w:multiLevelType w:val="hybridMultilevel"/>
    <w:tmpl w:val="D1F64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76B0452"/>
    <w:multiLevelType w:val="hybridMultilevel"/>
    <w:tmpl w:val="3A345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5"/>
  </w:num>
  <w:num w:numId="4">
    <w:abstractNumId w:val="26"/>
  </w:num>
  <w:num w:numId="5">
    <w:abstractNumId w:val="6"/>
  </w:num>
  <w:num w:numId="6">
    <w:abstractNumId w:val="11"/>
  </w:num>
  <w:num w:numId="7">
    <w:abstractNumId w:val="12"/>
  </w:num>
  <w:num w:numId="8">
    <w:abstractNumId w:val="31"/>
  </w:num>
  <w:num w:numId="9">
    <w:abstractNumId w:val="19"/>
  </w:num>
  <w:num w:numId="10">
    <w:abstractNumId w:val="9"/>
  </w:num>
  <w:num w:numId="11">
    <w:abstractNumId w:val="8"/>
  </w:num>
  <w:num w:numId="12">
    <w:abstractNumId w:val="5"/>
  </w:num>
  <w:num w:numId="13">
    <w:abstractNumId w:val="0"/>
  </w:num>
  <w:num w:numId="14">
    <w:abstractNumId w:val="24"/>
  </w:num>
  <w:num w:numId="15">
    <w:abstractNumId w:val="22"/>
  </w:num>
  <w:num w:numId="16">
    <w:abstractNumId w:val="2"/>
  </w:num>
  <w:num w:numId="17">
    <w:abstractNumId w:val="23"/>
  </w:num>
  <w:num w:numId="18">
    <w:abstractNumId w:val="14"/>
  </w:num>
  <w:num w:numId="19">
    <w:abstractNumId w:val="17"/>
  </w:num>
  <w:num w:numId="20">
    <w:abstractNumId w:val="3"/>
  </w:num>
  <w:num w:numId="21">
    <w:abstractNumId w:val="16"/>
  </w:num>
  <w:num w:numId="22">
    <w:abstractNumId w:val="18"/>
  </w:num>
  <w:num w:numId="23">
    <w:abstractNumId w:val="10"/>
  </w:num>
  <w:num w:numId="24">
    <w:abstractNumId w:val="7"/>
  </w:num>
  <w:num w:numId="25">
    <w:abstractNumId w:val="33"/>
  </w:num>
  <w:num w:numId="26">
    <w:abstractNumId w:val="20"/>
  </w:num>
  <w:num w:numId="27">
    <w:abstractNumId w:val="29"/>
  </w:num>
  <w:num w:numId="28">
    <w:abstractNumId w:val="13"/>
  </w:num>
  <w:num w:numId="29">
    <w:abstractNumId w:val="1"/>
  </w:num>
  <w:num w:numId="30">
    <w:abstractNumId w:val="21"/>
  </w:num>
  <w:num w:numId="31">
    <w:abstractNumId w:val="4"/>
  </w:num>
  <w:num w:numId="32">
    <w:abstractNumId w:val="28"/>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C7"/>
    <w:rsid w:val="000260AB"/>
    <w:rsid w:val="000330BA"/>
    <w:rsid w:val="0004590C"/>
    <w:rsid w:val="00056AF2"/>
    <w:rsid w:val="0007310D"/>
    <w:rsid w:val="000B6731"/>
    <w:rsid w:val="00121080"/>
    <w:rsid w:val="00133EBD"/>
    <w:rsid w:val="0014579D"/>
    <w:rsid w:val="0025346F"/>
    <w:rsid w:val="002770C7"/>
    <w:rsid w:val="002A5287"/>
    <w:rsid w:val="002B56D9"/>
    <w:rsid w:val="00311583"/>
    <w:rsid w:val="00442144"/>
    <w:rsid w:val="004567AF"/>
    <w:rsid w:val="00487CBD"/>
    <w:rsid w:val="004A4092"/>
    <w:rsid w:val="004B7ED2"/>
    <w:rsid w:val="004D7832"/>
    <w:rsid w:val="00512E76"/>
    <w:rsid w:val="0055348E"/>
    <w:rsid w:val="00567957"/>
    <w:rsid w:val="00626DBE"/>
    <w:rsid w:val="006C675D"/>
    <w:rsid w:val="0076008A"/>
    <w:rsid w:val="00760CA2"/>
    <w:rsid w:val="00793B0D"/>
    <w:rsid w:val="00897F5E"/>
    <w:rsid w:val="008C2B45"/>
    <w:rsid w:val="008D5597"/>
    <w:rsid w:val="0090427F"/>
    <w:rsid w:val="009135DF"/>
    <w:rsid w:val="00966DCF"/>
    <w:rsid w:val="00997358"/>
    <w:rsid w:val="0099752E"/>
    <w:rsid w:val="009A1B91"/>
    <w:rsid w:val="009B2BBB"/>
    <w:rsid w:val="009F6F56"/>
    <w:rsid w:val="00AC6298"/>
    <w:rsid w:val="00B468F3"/>
    <w:rsid w:val="00B54A44"/>
    <w:rsid w:val="00B6011A"/>
    <w:rsid w:val="00B6543D"/>
    <w:rsid w:val="00BE315C"/>
    <w:rsid w:val="00D00F64"/>
    <w:rsid w:val="00D64F6C"/>
    <w:rsid w:val="00D868EB"/>
    <w:rsid w:val="00DA7072"/>
    <w:rsid w:val="00DB6751"/>
    <w:rsid w:val="00DC7278"/>
    <w:rsid w:val="00DE2BFB"/>
    <w:rsid w:val="00E23C39"/>
    <w:rsid w:val="00E24D8A"/>
    <w:rsid w:val="00E27C9E"/>
    <w:rsid w:val="00E31B1B"/>
    <w:rsid w:val="00E33E8F"/>
    <w:rsid w:val="00E70ECB"/>
    <w:rsid w:val="00E7473C"/>
    <w:rsid w:val="00E90549"/>
    <w:rsid w:val="00ED5CA4"/>
    <w:rsid w:val="00EE07D7"/>
    <w:rsid w:val="00F13795"/>
    <w:rsid w:val="00F70F94"/>
    <w:rsid w:val="00F96D06"/>
    <w:rsid w:val="00FA55A2"/>
    <w:rsid w:val="00FC2586"/>
    <w:rsid w:val="00FE0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F541F-B59B-4AB7-BAE5-363A51A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0F94"/>
    <w:pPr>
      <w:ind w:left="720"/>
      <w:contextualSpacing/>
    </w:pPr>
  </w:style>
  <w:style w:type="character" w:styleId="Hyperlink">
    <w:name w:val="Hyperlink"/>
    <w:basedOn w:val="Standaardalinea-lettertype"/>
    <w:uiPriority w:val="99"/>
    <w:unhideWhenUsed/>
    <w:rsid w:val="00567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858072">
      <w:bodyDiv w:val="1"/>
      <w:marLeft w:val="0"/>
      <w:marRight w:val="0"/>
      <w:marTop w:val="0"/>
      <w:marBottom w:val="0"/>
      <w:divBdr>
        <w:top w:val="none" w:sz="0" w:space="0" w:color="auto"/>
        <w:left w:val="none" w:sz="0" w:space="0" w:color="auto"/>
        <w:bottom w:val="none" w:sz="0" w:space="0" w:color="auto"/>
        <w:right w:val="none" w:sz="0" w:space="0" w:color="auto"/>
      </w:divBdr>
      <w:divsChild>
        <w:div w:id="1314796182">
          <w:marLeft w:val="547"/>
          <w:marRight w:val="0"/>
          <w:marTop w:val="77"/>
          <w:marBottom w:val="0"/>
          <w:divBdr>
            <w:top w:val="none" w:sz="0" w:space="0" w:color="auto"/>
            <w:left w:val="none" w:sz="0" w:space="0" w:color="auto"/>
            <w:bottom w:val="none" w:sz="0" w:space="0" w:color="auto"/>
            <w:right w:val="none" w:sz="0" w:space="0" w:color="auto"/>
          </w:divBdr>
        </w:div>
        <w:div w:id="1054885503">
          <w:marLeft w:val="547"/>
          <w:marRight w:val="0"/>
          <w:marTop w:val="77"/>
          <w:marBottom w:val="0"/>
          <w:divBdr>
            <w:top w:val="none" w:sz="0" w:space="0" w:color="auto"/>
            <w:left w:val="none" w:sz="0" w:space="0" w:color="auto"/>
            <w:bottom w:val="none" w:sz="0" w:space="0" w:color="auto"/>
            <w:right w:val="none" w:sz="0" w:space="0" w:color="auto"/>
          </w:divBdr>
        </w:div>
        <w:div w:id="273555536">
          <w:marLeft w:val="547"/>
          <w:marRight w:val="0"/>
          <w:marTop w:val="77"/>
          <w:marBottom w:val="0"/>
          <w:divBdr>
            <w:top w:val="none" w:sz="0" w:space="0" w:color="auto"/>
            <w:left w:val="none" w:sz="0" w:space="0" w:color="auto"/>
            <w:bottom w:val="none" w:sz="0" w:space="0" w:color="auto"/>
            <w:right w:val="none" w:sz="0" w:space="0" w:color="auto"/>
          </w:divBdr>
        </w:div>
        <w:div w:id="1052575691">
          <w:marLeft w:val="547"/>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BFAB-8D44-498E-BC2D-00B5A433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mpcp</dc:creator>
  <cp:lastModifiedBy>Raymond Hoogeveen</cp:lastModifiedBy>
  <cp:revision>5</cp:revision>
  <dcterms:created xsi:type="dcterms:W3CDTF">2018-03-01T14:31:00Z</dcterms:created>
  <dcterms:modified xsi:type="dcterms:W3CDTF">2018-03-01T14:39:00Z</dcterms:modified>
</cp:coreProperties>
</file>